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A445" w14:textId="77777777" w:rsidR="00000000" w:rsidRDefault="007860BC">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14:paraId="6364B625" w14:textId="77777777" w:rsidR="00000000" w:rsidRDefault="007860BC">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29AC836F" w14:textId="77777777" w:rsidR="00000000" w:rsidRDefault="007860BC">
      <w:pPr>
        <w:widowControl w:val="0"/>
        <w:autoSpaceDE w:val="0"/>
        <w:autoSpaceDN w:val="0"/>
        <w:adjustRightInd w:val="0"/>
        <w:spacing w:after="0" w:line="240" w:lineRule="auto"/>
        <w:jc w:val="center"/>
        <w:rPr>
          <w:rFonts w:ascii="Arial" w:hAnsi="Arial" w:cs="Arial"/>
          <w:b/>
          <w:bCs/>
          <w:color w:val="211D1E"/>
          <w:sz w:val="104"/>
          <w:szCs w:val="104"/>
        </w:rPr>
      </w:pPr>
      <w:r>
        <w:rPr>
          <w:rFonts w:ascii="Arial" w:hAnsi="Arial" w:cs="Arial"/>
          <w:b/>
          <w:bCs/>
          <w:color w:val="211D1E"/>
          <w:sz w:val="104"/>
          <w:szCs w:val="104"/>
        </w:rPr>
        <w:t>DISASTER</w:t>
      </w:r>
      <w:r>
        <w:rPr>
          <w:rFonts w:ascii="Arial" w:hAnsi="Arial" w:cs="Arial"/>
          <w:b/>
          <w:bCs/>
          <w:color w:val="211D1E"/>
          <w:sz w:val="104"/>
          <w:szCs w:val="104"/>
        </w:rPr>
        <w:br/>
        <w:t>STRIKES</w:t>
      </w:r>
    </w:p>
    <w:tbl>
      <w:tblPr>
        <w:tblW w:w="0" w:type="auto"/>
        <w:tblInd w:w="783" w:type="dxa"/>
        <w:tblLayout w:type="fixed"/>
        <w:tblCellMar>
          <w:left w:w="0" w:type="dxa"/>
          <w:right w:w="0" w:type="dxa"/>
        </w:tblCellMar>
        <w:tblLook w:val="0000" w:firstRow="0" w:lastRow="0" w:firstColumn="0" w:lastColumn="0" w:noHBand="0" w:noVBand="0"/>
      </w:tblPr>
      <w:tblGrid>
        <w:gridCol w:w="3686"/>
        <w:gridCol w:w="5386"/>
      </w:tblGrid>
      <w:tr w:rsidR="00000000" w14:paraId="72E7DA95" w14:textId="77777777">
        <w:tblPrEx>
          <w:tblCellMar>
            <w:top w:w="0" w:type="dxa"/>
            <w:left w:w="0" w:type="dxa"/>
            <w:bottom w:w="0" w:type="dxa"/>
            <w:right w:w="0" w:type="dxa"/>
          </w:tblCellMar>
        </w:tblPrEx>
        <w:tc>
          <w:tcPr>
            <w:tcW w:w="3686" w:type="dxa"/>
            <w:tcBorders>
              <w:top w:val="nil"/>
              <w:left w:val="nil"/>
              <w:bottom w:val="nil"/>
              <w:right w:val="nil"/>
            </w:tcBorders>
            <w:shd w:val="clear" w:color="auto" w:fill="F6DE7A"/>
            <w:tcMar>
              <w:left w:w="108" w:type="dxa"/>
              <w:right w:w="108" w:type="dxa"/>
            </w:tcMar>
          </w:tcPr>
          <w:p w14:paraId="5A3AF291" w14:textId="528EEBEA" w:rsidR="00000000" w:rsidRDefault="007860BC">
            <w:pPr>
              <w:widowControl w:val="0"/>
              <w:autoSpaceDE w:val="0"/>
              <w:autoSpaceDN w:val="0"/>
              <w:adjustRightInd w:val="0"/>
              <w:spacing w:before="240" w:after="0" w:line="240" w:lineRule="auto"/>
              <w:ind w:right="567"/>
              <w:jc w:val="center"/>
              <w:rPr>
                <w:rFonts w:ascii="Arial" w:hAnsi="Arial" w:cs="Arial"/>
                <w:b/>
                <w:bCs/>
                <w:color w:val="211D1E"/>
              </w:rPr>
            </w:pPr>
            <w:r>
              <w:rPr>
                <w:rFonts w:ascii="Arial" w:hAnsi="Arial" w:cs="Arial"/>
                <w:b/>
                <w:bCs/>
                <w:noProof/>
                <w:color w:val="211D1E"/>
                <w:sz w:val="104"/>
                <w:szCs w:val="104"/>
              </w:rPr>
              <w:drawing>
                <wp:inline distT="0" distB="0" distL="0" distR="0" wp14:anchorId="0F4AA03B" wp14:editId="78D9B202">
                  <wp:extent cx="193548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1638300"/>
                          </a:xfrm>
                          <a:prstGeom prst="rect">
                            <a:avLst/>
                          </a:prstGeom>
                          <a:noFill/>
                          <a:ln>
                            <a:noFill/>
                          </a:ln>
                        </pic:spPr>
                      </pic:pic>
                    </a:graphicData>
                  </a:graphic>
                </wp:inline>
              </w:drawing>
            </w:r>
            <w:r>
              <w:rPr>
                <w:rFonts w:ascii="Arial" w:hAnsi="Arial" w:cs="Arial"/>
                <w:b/>
                <w:bCs/>
                <w:color w:val="211D1E"/>
              </w:rPr>
              <w:t> </w:t>
            </w:r>
          </w:p>
          <w:p w14:paraId="22789C30" w14:textId="74A3AF78" w:rsidR="00000000" w:rsidRDefault="007860BC">
            <w:pPr>
              <w:widowControl w:val="0"/>
              <w:autoSpaceDE w:val="0"/>
              <w:autoSpaceDN w:val="0"/>
              <w:adjustRightInd w:val="0"/>
              <w:spacing w:before="1920" w:after="0" w:line="240" w:lineRule="auto"/>
              <w:jc w:val="center"/>
              <w:rPr>
                <w:rFonts w:ascii="Arial" w:hAnsi="Arial" w:cs="Arial"/>
                <w:b/>
                <w:bCs/>
                <w:color w:val="211D1E"/>
              </w:rPr>
            </w:pPr>
            <w:r>
              <w:rPr>
                <w:rFonts w:ascii="Arial" w:hAnsi="Arial" w:cs="Arial"/>
                <w:b/>
                <w:bCs/>
                <w:noProof/>
                <w:color w:val="211D1E"/>
              </w:rPr>
              <w:drawing>
                <wp:inline distT="0" distB="0" distL="0" distR="0" wp14:anchorId="3CF1C283" wp14:editId="364AF4F2">
                  <wp:extent cx="1264920" cy="1402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402080"/>
                          </a:xfrm>
                          <a:prstGeom prst="rect">
                            <a:avLst/>
                          </a:prstGeom>
                          <a:noFill/>
                          <a:ln>
                            <a:noFill/>
                          </a:ln>
                        </pic:spPr>
                      </pic:pic>
                    </a:graphicData>
                  </a:graphic>
                </wp:inline>
              </w:drawing>
            </w:r>
            <w:r>
              <w:rPr>
                <w:rFonts w:ascii="Arial" w:hAnsi="Arial" w:cs="Arial"/>
                <w:b/>
                <w:bCs/>
                <w:color w:val="211D1E"/>
              </w:rPr>
              <w:br/>
              <w:t>Pliny</w:t>
            </w:r>
          </w:p>
        </w:tc>
        <w:tc>
          <w:tcPr>
            <w:tcW w:w="5386" w:type="dxa"/>
            <w:tcBorders>
              <w:top w:val="nil"/>
              <w:left w:val="nil"/>
              <w:bottom w:val="nil"/>
              <w:right w:val="nil"/>
            </w:tcBorders>
            <w:tcMar>
              <w:left w:w="108" w:type="dxa"/>
              <w:right w:w="108" w:type="dxa"/>
            </w:tcMar>
          </w:tcPr>
          <w:p w14:paraId="080CAC6A" w14:textId="77777777" w:rsidR="00000000" w:rsidRDefault="007860BC">
            <w:pPr>
              <w:widowControl w:val="0"/>
              <w:autoSpaceDE w:val="0"/>
              <w:autoSpaceDN w:val="0"/>
              <w:adjustRightInd w:val="0"/>
              <w:spacing w:before="240" w:after="0" w:line="240" w:lineRule="auto"/>
              <w:ind w:right="567"/>
              <w:rPr>
                <w:rFonts w:ascii="Arial" w:hAnsi="Arial" w:cs="Arial"/>
                <w:b/>
                <w:bCs/>
                <w:color w:val="211D1E"/>
                <w:sz w:val="28"/>
                <w:szCs w:val="28"/>
              </w:rPr>
            </w:pPr>
            <w:r>
              <w:rPr>
                <w:rFonts w:ascii="Cantoria MT" w:hAnsi="Cantoria MT" w:cs="Cantoria MT"/>
                <w:b/>
                <w:bCs/>
                <w:color w:val="211D1E"/>
                <w:sz w:val="28"/>
                <w:szCs w:val="28"/>
              </w:rPr>
              <w:t>I</w:t>
            </w:r>
            <w:r>
              <w:rPr>
                <w:rFonts w:ascii="Arial" w:hAnsi="Arial" w:cs="Arial"/>
                <w:b/>
                <w:bCs/>
                <w:color w:val="211D1E"/>
                <w:sz w:val="28"/>
                <w:szCs w:val="28"/>
              </w:rPr>
              <w:t>n the first century AD, in the period of the Roman Empire, Vesuvius had been dormant for hundreds of years. The mountain was green as farmers grew fig and olive trees on the s</w:t>
            </w:r>
            <w:r>
              <w:rPr>
                <w:rFonts w:ascii="Arial" w:hAnsi="Arial" w:cs="Arial"/>
                <w:b/>
                <w:bCs/>
                <w:color w:val="211D1E"/>
                <w:sz w:val="28"/>
                <w:szCs w:val="28"/>
              </w:rPr>
              <w:t>lopes of the volcano and the local people had become used to the tremors of earthquakes from time to time.</w:t>
            </w:r>
          </w:p>
          <w:p w14:paraId="693F2337" w14:textId="77777777" w:rsidR="00000000" w:rsidRDefault="007860BC">
            <w:pPr>
              <w:widowControl w:val="0"/>
              <w:autoSpaceDE w:val="0"/>
              <w:autoSpaceDN w:val="0"/>
              <w:adjustRightInd w:val="0"/>
              <w:spacing w:before="240" w:after="0" w:line="240" w:lineRule="auto"/>
              <w:ind w:right="567"/>
              <w:rPr>
                <w:rFonts w:ascii="Arial" w:hAnsi="Arial" w:cs="Arial"/>
                <w:b/>
                <w:bCs/>
                <w:color w:val="211D1E"/>
                <w:sz w:val="28"/>
                <w:szCs w:val="28"/>
              </w:rPr>
            </w:pPr>
            <w:r>
              <w:rPr>
                <w:rFonts w:ascii="Arial" w:hAnsi="Arial" w:cs="Arial"/>
                <w:b/>
                <w:bCs/>
                <w:color w:val="211D1E"/>
                <w:sz w:val="28"/>
                <w:szCs w:val="28"/>
              </w:rPr>
              <w:t xml:space="preserve">In the summer of AD 79 there had been more rumbling than usual but in the town of Pompeii and in the whole area surrounding the volcano, most people </w:t>
            </w:r>
            <w:r>
              <w:rPr>
                <w:rFonts w:ascii="Arial" w:hAnsi="Arial" w:cs="Arial"/>
                <w:b/>
                <w:bCs/>
                <w:color w:val="211D1E"/>
                <w:sz w:val="28"/>
                <w:szCs w:val="28"/>
              </w:rPr>
              <w:t>went about their daily business.</w:t>
            </w:r>
          </w:p>
          <w:p w14:paraId="3636E47A" w14:textId="77777777" w:rsidR="00000000" w:rsidRDefault="007860BC">
            <w:pPr>
              <w:widowControl w:val="0"/>
              <w:autoSpaceDE w:val="0"/>
              <w:autoSpaceDN w:val="0"/>
              <w:adjustRightInd w:val="0"/>
              <w:spacing w:before="240" w:after="0" w:line="240" w:lineRule="auto"/>
              <w:ind w:right="567"/>
              <w:rPr>
                <w:rFonts w:ascii="Arial" w:hAnsi="Arial" w:cs="Arial"/>
                <w:b/>
                <w:bCs/>
                <w:color w:val="211D1E"/>
                <w:sz w:val="28"/>
                <w:szCs w:val="28"/>
              </w:rPr>
            </w:pPr>
            <w:r>
              <w:rPr>
                <w:rFonts w:ascii="Arial" w:hAnsi="Arial" w:cs="Arial"/>
                <w:b/>
                <w:bCs/>
                <w:color w:val="211D1E"/>
                <w:sz w:val="28"/>
                <w:szCs w:val="28"/>
              </w:rPr>
              <w:t>One of them, a boy called Pliny, was 17 at the time. When the volcano erupted, he watched from a nearby town as the earth shook and a black cloud descended over the area. Pliny</w:t>
            </w:r>
            <w:r>
              <w:rPr>
                <w:rFonts w:ascii="Arial" w:hAnsi="Arial" w:cs="Arial"/>
                <w:b/>
                <w:bCs/>
                <w:color w:val="211D1E"/>
                <w:sz w:val="28"/>
                <w:szCs w:val="28"/>
              </w:rPr>
              <w:t>’</w:t>
            </w:r>
            <w:r>
              <w:rPr>
                <w:rFonts w:ascii="Arial" w:hAnsi="Arial" w:cs="Arial"/>
                <w:b/>
                <w:bCs/>
                <w:color w:val="211D1E"/>
                <w:sz w:val="28"/>
                <w:szCs w:val="28"/>
              </w:rPr>
              <w:t>s uncle, the commander of a nearby naval port,</w:t>
            </w:r>
            <w:r>
              <w:rPr>
                <w:rFonts w:ascii="Arial" w:hAnsi="Arial" w:cs="Arial"/>
                <w:b/>
                <w:bCs/>
                <w:color w:val="211D1E"/>
                <w:sz w:val="28"/>
                <w:szCs w:val="28"/>
              </w:rPr>
              <w:t xml:space="preserve"> also saw the unusual cloud forming above Mount Vesuvius. He was not content to stand by and watch. He wanted to get a closer look and set off to investigate with a scribe to whom he could dictate his observations.</w:t>
            </w:r>
          </w:p>
        </w:tc>
      </w:tr>
    </w:tbl>
    <w:p w14:paraId="43B98429" w14:textId="77777777" w:rsidR="00000000" w:rsidRDefault="007860BC">
      <w:pPr>
        <w:widowControl w:val="0"/>
        <w:autoSpaceDE w:val="0"/>
        <w:autoSpaceDN w:val="0"/>
        <w:adjustRightInd w:val="0"/>
        <w:spacing w:before="240" w:after="0" w:line="240" w:lineRule="auto"/>
        <w:ind w:left="567" w:right="567" w:hanging="567"/>
        <w:jc w:val="center"/>
        <w:rPr>
          <w:rFonts w:ascii="Arial" w:hAnsi="Arial" w:cs="Arial"/>
          <w:b/>
          <w:bCs/>
          <w:color w:val="211D1E"/>
          <w:sz w:val="28"/>
          <w:szCs w:val="28"/>
        </w:rPr>
      </w:pPr>
      <w:r>
        <w:rPr>
          <w:rFonts w:ascii="Arial" w:hAnsi="Arial" w:cs="Arial"/>
          <w:b/>
          <w:bCs/>
          <w:color w:val="211D1E"/>
        </w:rPr>
        <w:t xml:space="preserve">          </w:t>
      </w:r>
      <w:r>
        <w:rPr>
          <w:rFonts w:ascii="Arial" w:hAnsi="Arial" w:cs="Arial"/>
          <w:b/>
          <w:bCs/>
          <w:color w:val="211D1E"/>
          <w:sz w:val="28"/>
          <w:szCs w:val="28"/>
        </w:rPr>
        <w:t>As he was leaving, he received</w:t>
      </w:r>
      <w:r>
        <w:rPr>
          <w:rFonts w:ascii="Arial" w:hAnsi="Arial" w:cs="Arial"/>
          <w:b/>
          <w:bCs/>
          <w:color w:val="211D1E"/>
          <w:sz w:val="28"/>
          <w:szCs w:val="28"/>
        </w:rPr>
        <w:t xml:space="preserve"> a message from his friend Rectina asking if he would help her. So he set out with several </w:t>
      </w:r>
      <w:r>
        <w:rPr>
          <w:rFonts w:ascii="Arial" w:hAnsi="Arial" w:cs="Arial"/>
          <w:b/>
          <w:bCs/>
          <w:color w:val="211D1E"/>
          <w:sz w:val="28"/>
          <w:szCs w:val="28"/>
        </w:rPr>
        <w:lastRenderedPageBreak/>
        <w:t>ships to observe the volcano and try to rescue the people. Years later, Tacitus, a historian, was collecting information about the event. Pliny wrote to him giving a</w:t>
      </w:r>
      <w:r>
        <w:rPr>
          <w:rFonts w:ascii="Arial" w:hAnsi="Arial" w:cs="Arial"/>
          <w:b/>
          <w:bCs/>
          <w:color w:val="211D1E"/>
          <w:sz w:val="28"/>
          <w:szCs w:val="28"/>
        </w:rPr>
        <w:t xml:space="preserve"> vivid account of what he had seen and heard. Not only was he an eye-witness to the disaster, but Pliny also heard the stories told by survivors, some of whom had been rescued by his uncle. The following is an extract from Pliny</w:t>
      </w:r>
      <w:r>
        <w:rPr>
          <w:rFonts w:ascii="Arial" w:hAnsi="Arial" w:cs="Arial"/>
          <w:b/>
          <w:bCs/>
          <w:color w:val="211D1E"/>
          <w:sz w:val="28"/>
          <w:szCs w:val="28"/>
        </w:rPr>
        <w:t>’</w:t>
      </w:r>
      <w:r>
        <w:rPr>
          <w:rFonts w:ascii="Arial" w:hAnsi="Arial" w:cs="Arial"/>
          <w:b/>
          <w:bCs/>
          <w:color w:val="211D1E"/>
          <w:sz w:val="28"/>
          <w:szCs w:val="28"/>
        </w:rPr>
        <w:t>s letter to Tacitus:</w:t>
      </w:r>
    </w:p>
    <w:p w14:paraId="3F0FE074" w14:textId="15EDDBE3"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b/>
          <w:bCs/>
          <w:noProof/>
          <w:color w:val="211D1E"/>
          <w:sz w:val="28"/>
          <w:szCs w:val="28"/>
        </w:rPr>
        <w:drawing>
          <wp:inline distT="0" distB="0" distL="0" distR="0" wp14:anchorId="21BFF595" wp14:editId="454F7FFD">
            <wp:extent cx="4671060" cy="605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060" cy="6057900"/>
                    </a:xfrm>
                    <a:prstGeom prst="rect">
                      <a:avLst/>
                    </a:prstGeom>
                    <a:noFill/>
                    <a:ln>
                      <a:noFill/>
                    </a:ln>
                  </pic:spPr>
                </pic:pic>
              </a:graphicData>
            </a:graphic>
          </wp:inline>
        </w:drawing>
      </w:r>
      <w:r>
        <w:rPr>
          <w:rFonts w:ascii="Arial" w:hAnsi="Arial" w:cs="Arial"/>
          <w:color w:val="211D1E"/>
        </w:rPr>
        <w:t> </w:t>
      </w:r>
    </w:p>
    <w:p w14:paraId="5F228786"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sz w:val="24"/>
          <w:szCs w:val="24"/>
        </w:rPr>
      </w:pPr>
      <w:r>
        <w:rPr>
          <w:rFonts w:ascii="Arial" w:hAnsi="Arial" w:cs="Arial"/>
          <w:color w:val="211D1E"/>
          <w:sz w:val="24"/>
          <w:szCs w:val="24"/>
        </w:rPr>
        <w:t>Later in his letter to Tacitus, Pliny records that his uncle died in the eruption.</w:t>
      </w:r>
    </w:p>
    <w:p w14:paraId="4AB60129" w14:textId="609F1B81"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noProof/>
          <w:color w:val="211D1E"/>
          <w:sz w:val="24"/>
          <w:szCs w:val="24"/>
        </w:rPr>
        <w:lastRenderedPageBreak/>
        <w:drawing>
          <wp:inline distT="0" distB="0" distL="0" distR="0" wp14:anchorId="5C3D0E5F" wp14:editId="6989A580">
            <wp:extent cx="3916680" cy="1394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80" cy="1394460"/>
                    </a:xfrm>
                    <a:prstGeom prst="rect">
                      <a:avLst/>
                    </a:prstGeom>
                    <a:noFill/>
                    <a:ln>
                      <a:noFill/>
                    </a:ln>
                  </pic:spPr>
                </pic:pic>
              </a:graphicData>
            </a:graphic>
          </wp:inline>
        </w:drawing>
      </w:r>
      <w:r>
        <w:rPr>
          <w:rFonts w:ascii="Arial" w:hAnsi="Arial" w:cs="Arial"/>
          <w:color w:val="211D1E"/>
        </w:rPr>
        <w:t> </w:t>
      </w:r>
    </w:p>
    <w:p w14:paraId="435767CC" w14:textId="77777777" w:rsidR="00000000" w:rsidRDefault="007860BC">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0B35D827" w14:textId="77777777" w:rsidR="00000000" w:rsidRDefault="007860BC">
      <w:pPr>
        <w:widowControl w:val="0"/>
        <w:autoSpaceDE w:val="0"/>
        <w:autoSpaceDN w:val="0"/>
        <w:adjustRightInd w:val="0"/>
        <w:spacing w:after="0" w:line="240" w:lineRule="auto"/>
        <w:ind w:left="567" w:right="567"/>
        <w:jc w:val="center"/>
        <w:rPr>
          <w:rFonts w:ascii="Arial" w:hAnsi="Arial" w:cs="Arial"/>
          <w:color w:val="211D1E"/>
        </w:rPr>
      </w:pPr>
      <w:r>
        <w:rPr>
          <w:rFonts w:ascii="Arial" w:hAnsi="Arial" w:cs="Arial"/>
          <w:color w:val="211D1E"/>
        </w:rPr>
        <w:t> </w:t>
      </w:r>
    </w:p>
    <w:p w14:paraId="2BB1F7E2" w14:textId="77777777" w:rsidR="00000000" w:rsidRDefault="007860BC">
      <w:pPr>
        <w:widowControl w:val="0"/>
        <w:autoSpaceDE w:val="0"/>
        <w:autoSpaceDN w:val="0"/>
        <w:adjustRightInd w:val="0"/>
        <w:spacing w:after="0" w:line="240" w:lineRule="auto"/>
        <w:ind w:left="567" w:right="567" w:hanging="567"/>
        <w:jc w:val="center"/>
        <w:rPr>
          <w:rFonts w:ascii="Arial" w:hAnsi="Arial" w:cs="Arial"/>
          <w:color w:val="211D1E"/>
        </w:rPr>
      </w:pPr>
      <w:r>
        <w:rPr>
          <w:rFonts w:ascii="Arial" w:hAnsi="Arial" w:cs="Arial"/>
          <w:color w:val="211D1E"/>
        </w:rPr>
        <w:t xml:space="preserve">1.      The following are the people who were mentioned in </w:t>
      </w:r>
      <w:r>
        <w:rPr>
          <w:rFonts w:ascii="Arial" w:hAnsi="Arial" w:cs="Arial"/>
          <w:i/>
          <w:iCs/>
          <w:color w:val="211D1E"/>
        </w:rPr>
        <w:t>Disaster Strikes</w:t>
      </w:r>
      <w:r>
        <w:rPr>
          <w:rFonts w:ascii="Arial" w:hAnsi="Arial" w:cs="Arial"/>
          <w:color w:val="211D1E"/>
        </w:rPr>
        <w:t>.</w:t>
      </w:r>
    </w:p>
    <w:p w14:paraId="657F56EA"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Draw lines to match the names with the correct descriptions.</w:t>
      </w:r>
    </w:p>
    <w:p w14:paraId="61364997"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One has been done for you.</w:t>
      </w:r>
    </w:p>
    <w:p w14:paraId="7AB205FC" w14:textId="62D82162" w:rsidR="00000000" w:rsidRDefault="007860BC">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noProof/>
          <w:color w:val="211D1E"/>
        </w:rPr>
        <w:drawing>
          <wp:inline distT="0" distB="0" distL="0" distR="0" wp14:anchorId="2D5D4A06" wp14:editId="1E69FB3D">
            <wp:extent cx="4572000" cy="297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979420"/>
                    </a:xfrm>
                    <a:prstGeom prst="rect">
                      <a:avLst/>
                    </a:prstGeom>
                    <a:noFill/>
                    <a:ln>
                      <a:noFill/>
                    </a:ln>
                  </pic:spPr>
                </pic:pic>
              </a:graphicData>
            </a:graphic>
          </wp:inline>
        </w:drawing>
      </w:r>
      <w:r>
        <w:rPr>
          <w:rFonts w:ascii="Arial" w:hAnsi="Arial" w:cs="Arial"/>
          <w:color w:val="211D1E"/>
        </w:rPr>
        <w:t> </w:t>
      </w:r>
    </w:p>
    <w:p w14:paraId="1A9C967A"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1 mark</w:t>
      </w:r>
    </w:p>
    <w:p w14:paraId="0445789A" w14:textId="77777777" w:rsidR="00000000" w:rsidRDefault="007860BC">
      <w:pPr>
        <w:widowControl w:val="0"/>
        <w:autoSpaceDE w:val="0"/>
        <w:autoSpaceDN w:val="0"/>
        <w:adjustRightInd w:val="0"/>
        <w:spacing w:before="567" w:after="0" w:line="240" w:lineRule="auto"/>
        <w:ind w:left="567" w:right="567" w:hanging="567"/>
        <w:jc w:val="center"/>
        <w:rPr>
          <w:rFonts w:ascii="Arial" w:hAnsi="Arial" w:cs="Arial"/>
          <w:color w:val="211D1E"/>
        </w:rPr>
      </w:pPr>
      <w:r>
        <w:rPr>
          <w:rFonts w:ascii="Arial" w:hAnsi="Arial" w:cs="Arial"/>
          <w:color w:val="211D1E"/>
        </w:rPr>
        <w:t>2.  </w:t>
      </w:r>
      <w:r>
        <w:rPr>
          <w:rFonts w:ascii="Arial" w:hAnsi="Arial" w:cs="Arial"/>
          <w:color w:val="211D1E"/>
        </w:rPr>
        <w:t>    Look again at Pliny</w:t>
      </w:r>
      <w:r>
        <w:rPr>
          <w:rFonts w:ascii="Arial" w:hAnsi="Arial" w:cs="Arial"/>
          <w:color w:val="211D1E"/>
        </w:rPr>
        <w:t>’</w:t>
      </w:r>
      <w:r>
        <w:rPr>
          <w:rFonts w:ascii="Arial" w:hAnsi="Arial" w:cs="Arial"/>
          <w:color w:val="211D1E"/>
        </w:rPr>
        <w:t>s account of his uncle</w:t>
      </w:r>
      <w:r>
        <w:rPr>
          <w:rFonts w:ascii="Arial" w:hAnsi="Arial" w:cs="Arial"/>
          <w:color w:val="211D1E"/>
        </w:rPr>
        <w:t>’</w:t>
      </w:r>
      <w:r>
        <w:rPr>
          <w:rFonts w:ascii="Arial" w:hAnsi="Arial" w:cs="Arial"/>
          <w:color w:val="211D1E"/>
        </w:rPr>
        <w:t>s journey.</w:t>
      </w:r>
    </w:p>
    <w:p w14:paraId="78305AD9"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The events are described below, but they are in the wrong order.</w:t>
      </w:r>
    </w:p>
    <w:p w14:paraId="721A2BCB"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Number them 1 - 5 to show the order in which they appear in the text.</w:t>
      </w:r>
    </w:p>
    <w:p w14:paraId="710EF96A"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The first one has been done for you.</w:t>
      </w:r>
    </w:p>
    <w:p w14:paraId="66833C49" w14:textId="77777777" w:rsidR="00000000" w:rsidRDefault="007860BC">
      <w:pPr>
        <w:widowControl w:val="0"/>
        <w:autoSpaceDE w:val="0"/>
        <w:autoSpaceDN w:val="0"/>
        <w:adjustRightInd w:val="0"/>
        <w:spacing w:after="0" w:line="240" w:lineRule="auto"/>
        <w:jc w:val="center"/>
        <w:rPr>
          <w:rFonts w:ascii="Arial" w:hAnsi="Arial" w:cs="Arial"/>
          <w:color w:val="211D1E"/>
        </w:rPr>
      </w:pPr>
      <w:r>
        <w:rPr>
          <w:rFonts w:ascii="Arial" w:hAnsi="Arial" w:cs="Arial"/>
          <w:color w:val="211D1E"/>
        </w:rPr>
        <w:t> </w:t>
      </w:r>
    </w:p>
    <w:tbl>
      <w:tblPr>
        <w:tblW w:w="0" w:type="auto"/>
        <w:tblInd w:w="585" w:type="dxa"/>
        <w:tblLayout w:type="fixed"/>
        <w:tblCellMar>
          <w:left w:w="15" w:type="dxa"/>
          <w:right w:w="15" w:type="dxa"/>
        </w:tblCellMar>
        <w:tblLook w:val="0000" w:firstRow="0" w:lastRow="0" w:firstColumn="0" w:lastColumn="0" w:noHBand="0" w:noVBand="0"/>
      </w:tblPr>
      <w:tblGrid>
        <w:gridCol w:w="2754"/>
        <w:gridCol w:w="1530"/>
      </w:tblGrid>
      <w:tr w:rsidR="00000000" w14:paraId="7D71E1D4" w14:textId="77777777">
        <w:tblPrEx>
          <w:tblCellMar>
            <w:top w:w="0" w:type="dxa"/>
            <w:bottom w:w="0" w:type="dxa"/>
          </w:tblCellMar>
        </w:tblPrEx>
        <w:tc>
          <w:tcPr>
            <w:tcW w:w="2754" w:type="dxa"/>
            <w:tcBorders>
              <w:top w:val="nil"/>
              <w:left w:val="nil"/>
              <w:bottom w:val="nil"/>
              <w:right w:val="nil"/>
            </w:tcBorders>
            <w:vAlign w:val="center"/>
          </w:tcPr>
          <w:p w14:paraId="53ACA232"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ordered launching of ships</w:t>
            </w:r>
          </w:p>
        </w:tc>
        <w:tc>
          <w:tcPr>
            <w:tcW w:w="1530" w:type="dxa"/>
            <w:tcBorders>
              <w:top w:val="nil"/>
              <w:left w:val="nil"/>
              <w:bottom w:val="nil"/>
              <w:right w:val="nil"/>
            </w:tcBorders>
            <w:vAlign w:val="center"/>
          </w:tcPr>
          <w:p w14:paraId="20D744AA" w14:textId="467CC149" w:rsidR="00000000" w:rsidRDefault="007860BC">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6EED9727" wp14:editId="2893BB14">
                  <wp:extent cx="38862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5039C323" w14:textId="77777777">
        <w:tblPrEx>
          <w:tblCellMar>
            <w:top w:w="0" w:type="dxa"/>
            <w:bottom w:w="0" w:type="dxa"/>
          </w:tblCellMar>
        </w:tblPrEx>
        <w:tc>
          <w:tcPr>
            <w:tcW w:w="2754" w:type="dxa"/>
            <w:tcBorders>
              <w:top w:val="nil"/>
              <w:left w:val="nil"/>
              <w:bottom w:val="nil"/>
              <w:right w:val="nil"/>
            </w:tcBorders>
            <w:vAlign w:val="center"/>
          </w:tcPr>
          <w:p w14:paraId="14F18B70"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received letter from Rectina</w:t>
            </w:r>
          </w:p>
        </w:tc>
        <w:tc>
          <w:tcPr>
            <w:tcW w:w="1530" w:type="dxa"/>
            <w:tcBorders>
              <w:top w:val="nil"/>
              <w:left w:val="nil"/>
              <w:bottom w:val="nil"/>
              <w:right w:val="nil"/>
            </w:tcBorders>
            <w:vAlign w:val="center"/>
          </w:tcPr>
          <w:p w14:paraId="117F0043" w14:textId="22C10B79" w:rsidR="00000000" w:rsidRDefault="007860BC">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2BCC9E3E" wp14:editId="4D5A782C">
                  <wp:extent cx="388620" cy="388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2D067714" w14:textId="77777777">
        <w:tblPrEx>
          <w:tblCellMar>
            <w:top w:w="0" w:type="dxa"/>
            <w:bottom w:w="0" w:type="dxa"/>
          </w:tblCellMar>
        </w:tblPrEx>
        <w:tc>
          <w:tcPr>
            <w:tcW w:w="2754" w:type="dxa"/>
            <w:tcBorders>
              <w:top w:val="nil"/>
              <w:left w:val="nil"/>
              <w:bottom w:val="nil"/>
              <w:right w:val="nil"/>
            </w:tcBorders>
            <w:vAlign w:val="center"/>
          </w:tcPr>
          <w:p w14:paraId="52FFE36A"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lastRenderedPageBreak/>
              <w:t>came close to land</w:t>
            </w:r>
          </w:p>
        </w:tc>
        <w:tc>
          <w:tcPr>
            <w:tcW w:w="1530" w:type="dxa"/>
            <w:tcBorders>
              <w:top w:val="nil"/>
              <w:left w:val="nil"/>
              <w:bottom w:val="nil"/>
              <w:right w:val="nil"/>
            </w:tcBorders>
            <w:vAlign w:val="center"/>
          </w:tcPr>
          <w:p w14:paraId="3DC44136" w14:textId="11D9F590" w:rsidR="00000000" w:rsidRDefault="007860BC">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63DF79BA" wp14:editId="6EE63DB3">
                  <wp:extent cx="388620" cy="388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3806ACB3" w14:textId="77777777">
        <w:tblPrEx>
          <w:tblCellMar>
            <w:top w:w="0" w:type="dxa"/>
            <w:bottom w:w="0" w:type="dxa"/>
          </w:tblCellMar>
        </w:tblPrEx>
        <w:tc>
          <w:tcPr>
            <w:tcW w:w="2754" w:type="dxa"/>
            <w:tcBorders>
              <w:top w:val="nil"/>
              <w:left w:val="nil"/>
              <w:bottom w:val="nil"/>
              <w:right w:val="nil"/>
            </w:tcBorders>
            <w:vAlign w:val="center"/>
          </w:tcPr>
          <w:p w14:paraId="6C131886"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refused to listen to advice</w:t>
            </w:r>
          </w:p>
        </w:tc>
        <w:tc>
          <w:tcPr>
            <w:tcW w:w="1530" w:type="dxa"/>
            <w:tcBorders>
              <w:top w:val="nil"/>
              <w:left w:val="nil"/>
              <w:bottom w:val="nil"/>
              <w:right w:val="nil"/>
            </w:tcBorders>
            <w:vAlign w:val="center"/>
          </w:tcPr>
          <w:p w14:paraId="33A0B9DA" w14:textId="72918BC7" w:rsidR="00000000" w:rsidRDefault="007860BC">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0F4DC02C" wp14:editId="3B95880F">
                  <wp:extent cx="388620" cy="38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r w:rsidR="00000000" w14:paraId="260121C3" w14:textId="77777777">
        <w:tblPrEx>
          <w:tblCellMar>
            <w:top w:w="0" w:type="dxa"/>
            <w:bottom w:w="0" w:type="dxa"/>
          </w:tblCellMar>
        </w:tblPrEx>
        <w:tc>
          <w:tcPr>
            <w:tcW w:w="2754" w:type="dxa"/>
            <w:tcBorders>
              <w:top w:val="nil"/>
              <w:left w:val="nil"/>
              <w:bottom w:val="nil"/>
              <w:right w:val="nil"/>
            </w:tcBorders>
            <w:vAlign w:val="center"/>
          </w:tcPr>
          <w:p w14:paraId="731C13F5"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journeyed into danger zone</w:t>
            </w:r>
          </w:p>
        </w:tc>
        <w:tc>
          <w:tcPr>
            <w:tcW w:w="1530" w:type="dxa"/>
            <w:tcBorders>
              <w:top w:val="nil"/>
              <w:left w:val="nil"/>
              <w:bottom w:val="nil"/>
              <w:right w:val="nil"/>
            </w:tcBorders>
            <w:vAlign w:val="center"/>
          </w:tcPr>
          <w:p w14:paraId="1736A268" w14:textId="355A2FFD" w:rsidR="00000000" w:rsidRDefault="007860BC">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34D2052B" wp14:editId="0570041B">
                  <wp:extent cx="388620" cy="388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14:paraId="1478EF3D"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2 marks</w:t>
      </w:r>
    </w:p>
    <w:p w14:paraId="7E7EAFE1" w14:textId="77777777" w:rsidR="00000000" w:rsidRDefault="007860BC">
      <w:pPr>
        <w:widowControl w:val="0"/>
        <w:autoSpaceDE w:val="0"/>
        <w:autoSpaceDN w:val="0"/>
        <w:adjustRightInd w:val="0"/>
        <w:spacing w:before="567" w:after="0" w:line="240" w:lineRule="auto"/>
        <w:ind w:left="567" w:right="567" w:hanging="567"/>
        <w:jc w:val="center"/>
        <w:rPr>
          <w:rFonts w:ascii="Arial" w:hAnsi="Arial" w:cs="Arial"/>
          <w:color w:val="211D1E"/>
        </w:rPr>
      </w:pPr>
      <w:r>
        <w:rPr>
          <w:rFonts w:ascii="Arial" w:hAnsi="Arial" w:cs="Arial"/>
          <w:color w:val="211D1E"/>
        </w:rPr>
        <w:t>3.     </w:t>
      </w:r>
      <w:r>
        <w:rPr>
          <w:rFonts w:ascii="Arial" w:hAnsi="Arial" w:cs="Arial"/>
          <w:color w:val="211D1E"/>
        </w:rPr>
        <w:t xml:space="preserve"> Look at the information about Mount Vesuvius in AD 79. (page 1)</w:t>
      </w:r>
    </w:p>
    <w:p w14:paraId="5D2E37D5"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How do you know that life was peaceful in the area?</w:t>
      </w:r>
    </w:p>
    <w:p w14:paraId="5120D233" w14:textId="77777777" w:rsidR="00000000" w:rsidRDefault="007860BC">
      <w:pPr>
        <w:widowControl w:val="0"/>
        <w:autoSpaceDE w:val="0"/>
        <w:autoSpaceDN w:val="0"/>
        <w:adjustRightInd w:val="0"/>
        <w:spacing w:before="360" w:after="0" w:line="240" w:lineRule="auto"/>
        <w:ind w:left="567" w:right="567"/>
        <w:jc w:val="center"/>
        <w:rPr>
          <w:rFonts w:ascii="Arial" w:hAnsi="Arial" w:cs="Arial"/>
          <w:color w:val="211D1E"/>
        </w:rPr>
      </w:pPr>
      <w:r>
        <w:rPr>
          <w:rFonts w:ascii="Arial" w:hAnsi="Arial" w:cs="Arial"/>
          <w:color w:val="211D1E"/>
        </w:rPr>
        <w:t>___________________________________________________________________</w:t>
      </w:r>
    </w:p>
    <w:p w14:paraId="732CD6F9" w14:textId="77777777" w:rsidR="00000000" w:rsidRDefault="007860BC">
      <w:pPr>
        <w:widowControl w:val="0"/>
        <w:autoSpaceDE w:val="0"/>
        <w:autoSpaceDN w:val="0"/>
        <w:adjustRightInd w:val="0"/>
        <w:spacing w:before="360" w:after="0" w:line="240" w:lineRule="auto"/>
        <w:ind w:left="567" w:right="567"/>
        <w:jc w:val="center"/>
        <w:rPr>
          <w:rFonts w:ascii="Arial" w:hAnsi="Arial" w:cs="Arial"/>
          <w:color w:val="211D1E"/>
        </w:rPr>
      </w:pPr>
      <w:r>
        <w:rPr>
          <w:rFonts w:ascii="Arial" w:hAnsi="Arial" w:cs="Arial"/>
          <w:color w:val="211D1E"/>
        </w:rPr>
        <w:t>___________________________________________________________________</w:t>
      </w:r>
    </w:p>
    <w:p w14:paraId="1A40169B"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1 mark</w:t>
      </w:r>
    </w:p>
    <w:p w14:paraId="27AFED6F" w14:textId="77777777" w:rsidR="00000000" w:rsidRDefault="007860BC">
      <w:pPr>
        <w:widowControl w:val="0"/>
        <w:autoSpaceDE w:val="0"/>
        <w:autoSpaceDN w:val="0"/>
        <w:adjustRightInd w:val="0"/>
        <w:spacing w:before="567" w:after="0" w:line="240" w:lineRule="auto"/>
        <w:ind w:left="567" w:right="567" w:hanging="567"/>
        <w:jc w:val="center"/>
        <w:rPr>
          <w:rFonts w:ascii="Arial" w:hAnsi="Arial" w:cs="Arial"/>
          <w:color w:val="211D1E"/>
        </w:rPr>
      </w:pPr>
      <w:r>
        <w:rPr>
          <w:rFonts w:ascii="Arial" w:hAnsi="Arial" w:cs="Arial"/>
          <w:color w:val="211D1E"/>
        </w:rPr>
        <w:t xml:space="preserve">4.      Find and </w:t>
      </w:r>
      <w:r>
        <w:rPr>
          <w:rFonts w:ascii="Arial" w:hAnsi="Arial" w:cs="Arial"/>
          <w:b/>
          <w:bCs/>
          <w:color w:val="211D1E"/>
        </w:rPr>
        <w:t xml:space="preserve">copy </w:t>
      </w:r>
      <w:r>
        <w:rPr>
          <w:rFonts w:ascii="Arial" w:hAnsi="Arial" w:cs="Arial"/>
          <w:color w:val="211D1E"/>
        </w:rPr>
        <w:t>two phrases, one from page 1 and one from page 2, to show that Pliny</w:t>
      </w:r>
      <w:r>
        <w:rPr>
          <w:rFonts w:ascii="Arial" w:hAnsi="Arial" w:cs="Arial"/>
          <w:color w:val="211D1E"/>
        </w:rPr>
        <w:t>’</w:t>
      </w:r>
      <w:r>
        <w:rPr>
          <w:rFonts w:ascii="Arial" w:hAnsi="Arial" w:cs="Arial"/>
          <w:color w:val="211D1E"/>
        </w:rPr>
        <w:t>s uncle wanted to study the volcano.</w:t>
      </w:r>
    </w:p>
    <w:p w14:paraId="23348CD9" w14:textId="77777777" w:rsidR="00000000" w:rsidRDefault="007860BC">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(a)       Evidence from page 1:</w:t>
      </w:r>
    </w:p>
    <w:p w14:paraId="320C2C49" w14:textId="77777777" w:rsidR="00000000" w:rsidRDefault="007860BC">
      <w:pPr>
        <w:widowControl w:val="0"/>
        <w:autoSpaceDE w:val="0"/>
        <w:autoSpaceDN w:val="0"/>
        <w:adjustRightInd w:val="0"/>
        <w:spacing w:before="360" w:after="0" w:line="240" w:lineRule="auto"/>
        <w:ind w:left="1134" w:right="567"/>
        <w:jc w:val="center"/>
        <w:rPr>
          <w:rFonts w:ascii="Arial" w:hAnsi="Arial" w:cs="Arial"/>
          <w:color w:val="211D1E"/>
        </w:rPr>
      </w:pPr>
      <w:r>
        <w:rPr>
          <w:rFonts w:ascii="Arial" w:hAnsi="Arial" w:cs="Arial"/>
          <w:color w:val="211D1E"/>
        </w:rPr>
        <w:t>_____________________</w:t>
      </w:r>
      <w:r>
        <w:rPr>
          <w:rFonts w:ascii="Arial" w:hAnsi="Arial" w:cs="Arial"/>
          <w:color w:val="211D1E"/>
        </w:rPr>
        <w:t>_________________________________________</w:t>
      </w:r>
    </w:p>
    <w:p w14:paraId="180BC2FD"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1 mark</w:t>
      </w:r>
    </w:p>
    <w:p w14:paraId="16442EEB" w14:textId="77777777" w:rsidR="00000000" w:rsidRDefault="007860BC">
      <w:pPr>
        <w:widowControl w:val="0"/>
        <w:autoSpaceDE w:val="0"/>
        <w:autoSpaceDN w:val="0"/>
        <w:adjustRightInd w:val="0"/>
        <w:spacing w:before="360" w:after="0" w:line="240" w:lineRule="auto"/>
        <w:ind w:left="1134" w:right="567" w:hanging="567"/>
        <w:jc w:val="center"/>
        <w:rPr>
          <w:rFonts w:ascii="Arial" w:hAnsi="Arial" w:cs="Arial"/>
          <w:color w:val="211D1E"/>
        </w:rPr>
      </w:pPr>
      <w:r>
        <w:rPr>
          <w:rFonts w:ascii="Arial" w:hAnsi="Arial" w:cs="Arial"/>
          <w:color w:val="211D1E"/>
        </w:rPr>
        <w:t>(b)       Evidence from page 2:</w:t>
      </w:r>
    </w:p>
    <w:p w14:paraId="50C89A07" w14:textId="77777777" w:rsidR="00000000" w:rsidRDefault="007860BC">
      <w:pPr>
        <w:widowControl w:val="0"/>
        <w:autoSpaceDE w:val="0"/>
        <w:autoSpaceDN w:val="0"/>
        <w:adjustRightInd w:val="0"/>
        <w:spacing w:before="360" w:after="0" w:line="240" w:lineRule="auto"/>
        <w:ind w:left="1134" w:right="567"/>
        <w:jc w:val="center"/>
        <w:rPr>
          <w:rFonts w:ascii="Arial" w:hAnsi="Arial" w:cs="Arial"/>
          <w:color w:val="211D1E"/>
        </w:rPr>
      </w:pPr>
      <w:r>
        <w:rPr>
          <w:rFonts w:ascii="Arial" w:hAnsi="Arial" w:cs="Arial"/>
          <w:color w:val="211D1E"/>
        </w:rPr>
        <w:t>______________________________________________________________</w:t>
      </w:r>
    </w:p>
    <w:p w14:paraId="3AC9E246"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1 mark</w:t>
      </w:r>
    </w:p>
    <w:p w14:paraId="6DFA6833" w14:textId="77777777" w:rsidR="00000000" w:rsidRDefault="007860BC">
      <w:pPr>
        <w:widowControl w:val="0"/>
        <w:autoSpaceDE w:val="0"/>
        <w:autoSpaceDN w:val="0"/>
        <w:adjustRightInd w:val="0"/>
        <w:spacing w:before="567" w:after="0" w:line="240" w:lineRule="auto"/>
        <w:ind w:left="567" w:right="567" w:hanging="567"/>
        <w:jc w:val="center"/>
        <w:rPr>
          <w:rFonts w:ascii="Arial" w:hAnsi="Arial" w:cs="Arial"/>
          <w:color w:val="211D1E"/>
        </w:rPr>
      </w:pPr>
      <w:r>
        <w:rPr>
          <w:rFonts w:ascii="Arial" w:hAnsi="Arial" w:cs="Arial"/>
          <w:color w:val="211D1E"/>
        </w:rPr>
        <w:t>5.     </w:t>
      </w:r>
      <w:r>
        <w:rPr>
          <w:rFonts w:ascii="Arial" w:hAnsi="Arial" w:cs="Arial"/>
          <w:color w:val="211D1E"/>
        </w:rPr>
        <w:t xml:space="preserve"> What dangers made the helmsman want to turn back?</w:t>
      </w:r>
    </w:p>
    <w:p w14:paraId="3A7C6563"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 xml:space="preserve">Give </w:t>
      </w:r>
      <w:r>
        <w:rPr>
          <w:rFonts w:ascii="Arial" w:hAnsi="Arial" w:cs="Arial"/>
          <w:b/>
          <w:bCs/>
          <w:color w:val="211D1E"/>
        </w:rPr>
        <w:t>two</w:t>
      </w:r>
      <w:r>
        <w:rPr>
          <w:rFonts w:ascii="Arial" w:hAnsi="Arial" w:cs="Arial"/>
          <w:color w:val="211D1E"/>
        </w:rPr>
        <w:t xml:space="preserve"> examples:</w:t>
      </w:r>
    </w:p>
    <w:p w14:paraId="514A605B" w14:textId="77777777" w:rsidR="00000000" w:rsidRDefault="007860BC">
      <w:pPr>
        <w:widowControl w:val="0"/>
        <w:autoSpaceDE w:val="0"/>
        <w:autoSpaceDN w:val="0"/>
        <w:adjustRightInd w:val="0"/>
        <w:spacing w:before="360" w:after="0" w:line="240" w:lineRule="auto"/>
        <w:ind w:left="567" w:right="567"/>
        <w:jc w:val="center"/>
        <w:rPr>
          <w:rFonts w:ascii="Arial" w:hAnsi="Arial" w:cs="Arial"/>
          <w:color w:val="211D1E"/>
        </w:rPr>
      </w:pPr>
      <w:r>
        <w:rPr>
          <w:rFonts w:ascii="Arial" w:hAnsi="Arial" w:cs="Arial"/>
          <w:b/>
          <w:bCs/>
          <w:color w:val="211D1E"/>
        </w:rPr>
        <w:t>1.</w:t>
      </w:r>
      <w:r>
        <w:rPr>
          <w:rFonts w:ascii="Arial" w:hAnsi="Arial" w:cs="Arial"/>
          <w:color w:val="211D1E"/>
        </w:rPr>
        <w:t xml:space="preserve"> _________________________________________________________________</w:t>
      </w:r>
    </w:p>
    <w:p w14:paraId="2D5F5149" w14:textId="77777777" w:rsidR="00000000" w:rsidRDefault="007860BC">
      <w:pPr>
        <w:widowControl w:val="0"/>
        <w:autoSpaceDE w:val="0"/>
        <w:autoSpaceDN w:val="0"/>
        <w:adjustRightInd w:val="0"/>
        <w:spacing w:before="360" w:after="0" w:line="240" w:lineRule="auto"/>
        <w:ind w:left="567" w:right="567"/>
        <w:jc w:val="center"/>
        <w:rPr>
          <w:rFonts w:ascii="Arial" w:hAnsi="Arial" w:cs="Arial"/>
          <w:color w:val="211D1E"/>
        </w:rPr>
      </w:pPr>
      <w:r>
        <w:rPr>
          <w:rFonts w:ascii="Arial" w:hAnsi="Arial" w:cs="Arial"/>
          <w:b/>
          <w:bCs/>
          <w:color w:val="211D1E"/>
        </w:rPr>
        <w:t>2.</w:t>
      </w:r>
      <w:r>
        <w:rPr>
          <w:rFonts w:ascii="Arial" w:hAnsi="Arial" w:cs="Arial"/>
          <w:color w:val="211D1E"/>
        </w:rPr>
        <w:t xml:space="preserve"> _________________________________________________________________</w:t>
      </w:r>
    </w:p>
    <w:p w14:paraId="3CBE2946"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2 marks</w:t>
      </w:r>
    </w:p>
    <w:p w14:paraId="66422E68" w14:textId="77777777" w:rsidR="00000000" w:rsidRDefault="007860BC">
      <w:pPr>
        <w:widowControl w:val="0"/>
        <w:autoSpaceDE w:val="0"/>
        <w:autoSpaceDN w:val="0"/>
        <w:adjustRightInd w:val="0"/>
        <w:spacing w:before="567" w:after="0" w:line="240" w:lineRule="auto"/>
        <w:ind w:left="567" w:right="567" w:hanging="567"/>
        <w:jc w:val="center"/>
        <w:rPr>
          <w:rFonts w:ascii="Arial" w:hAnsi="Arial" w:cs="Arial"/>
          <w:color w:val="211D1E"/>
        </w:rPr>
      </w:pPr>
      <w:r>
        <w:rPr>
          <w:rFonts w:ascii="Arial" w:hAnsi="Arial" w:cs="Arial"/>
          <w:color w:val="211D1E"/>
        </w:rPr>
        <w:t>6.      Pliny</w:t>
      </w:r>
      <w:r>
        <w:rPr>
          <w:rFonts w:ascii="Arial" w:hAnsi="Arial" w:cs="Arial"/>
          <w:color w:val="211D1E"/>
        </w:rPr>
        <w:t>’</w:t>
      </w:r>
      <w:r>
        <w:rPr>
          <w:rFonts w:ascii="Arial" w:hAnsi="Arial" w:cs="Arial"/>
          <w:color w:val="211D1E"/>
        </w:rPr>
        <w:t>s uncle received a written</w:t>
      </w:r>
      <w:r>
        <w:rPr>
          <w:rFonts w:ascii="Arial" w:hAnsi="Arial" w:cs="Arial"/>
          <w:color w:val="211D1E"/>
        </w:rPr>
        <w:t xml:space="preserve"> message from Rectina stating her problem and asking for his help. </w:t>
      </w:r>
    </w:p>
    <w:p w14:paraId="13FB2CAB"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What do you think Rectina wrote?</w:t>
      </w:r>
    </w:p>
    <w:p w14:paraId="25ED4A47"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Using the information you have read, write Rectina</w:t>
      </w:r>
      <w:r>
        <w:rPr>
          <w:rFonts w:ascii="Arial" w:hAnsi="Arial" w:cs="Arial"/>
          <w:color w:val="211D1E"/>
        </w:rPr>
        <w:t>’</w:t>
      </w:r>
      <w:r>
        <w:rPr>
          <w:rFonts w:ascii="Arial" w:hAnsi="Arial" w:cs="Arial"/>
          <w:color w:val="211D1E"/>
        </w:rPr>
        <w:t>s message below.</w:t>
      </w:r>
    </w:p>
    <w:p w14:paraId="1B475B70" w14:textId="68AFB992" w:rsidR="00000000" w:rsidRDefault="007860BC">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noProof/>
          <w:color w:val="211D1E"/>
        </w:rPr>
        <w:lastRenderedPageBreak/>
        <w:drawing>
          <wp:inline distT="0" distB="0" distL="0" distR="0" wp14:anchorId="781D0A66" wp14:editId="16C39820">
            <wp:extent cx="5097780" cy="398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780" cy="3985260"/>
                    </a:xfrm>
                    <a:prstGeom prst="rect">
                      <a:avLst/>
                    </a:prstGeom>
                    <a:noFill/>
                    <a:ln>
                      <a:noFill/>
                    </a:ln>
                  </pic:spPr>
                </pic:pic>
              </a:graphicData>
            </a:graphic>
          </wp:inline>
        </w:drawing>
      </w:r>
      <w:r>
        <w:rPr>
          <w:rFonts w:ascii="Arial" w:hAnsi="Arial" w:cs="Arial"/>
          <w:color w:val="211D1E"/>
        </w:rPr>
        <w:t> </w:t>
      </w:r>
    </w:p>
    <w:p w14:paraId="1B8BA2C5"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3 marks</w:t>
      </w:r>
    </w:p>
    <w:p w14:paraId="56F01331" w14:textId="77777777" w:rsidR="00000000" w:rsidRDefault="007860BC">
      <w:pPr>
        <w:widowControl w:val="0"/>
        <w:autoSpaceDE w:val="0"/>
        <w:autoSpaceDN w:val="0"/>
        <w:adjustRightInd w:val="0"/>
        <w:spacing w:before="567" w:after="0" w:line="240" w:lineRule="auto"/>
        <w:ind w:left="567" w:right="567" w:hanging="567"/>
        <w:jc w:val="center"/>
        <w:rPr>
          <w:rFonts w:ascii="Arial" w:hAnsi="Arial" w:cs="Arial"/>
          <w:color w:val="211D1E"/>
        </w:rPr>
      </w:pPr>
      <w:r>
        <w:rPr>
          <w:rFonts w:ascii="Arial" w:hAnsi="Arial" w:cs="Arial"/>
          <w:color w:val="211D1E"/>
        </w:rPr>
        <w:t>7.     </w:t>
      </w:r>
      <w:r>
        <w:rPr>
          <w:rFonts w:ascii="Arial" w:hAnsi="Arial" w:cs="Arial"/>
          <w:color w:val="211D1E"/>
        </w:rPr>
        <w:t xml:space="preserve"> Some people think that Pliny</w:t>
      </w:r>
      <w:r>
        <w:rPr>
          <w:rFonts w:ascii="Arial" w:hAnsi="Arial" w:cs="Arial"/>
          <w:color w:val="211D1E"/>
        </w:rPr>
        <w:t>’</w:t>
      </w:r>
      <w:r>
        <w:rPr>
          <w:rFonts w:ascii="Arial" w:hAnsi="Arial" w:cs="Arial"/>
          <w:color w:val="211D1E"/>
        </w:rPr>
        <w:t>s uncle was a brave but foolish leader.</w:t>
      </w:r>
    </w:p>
    <w:p w14:paraId="531D1E69" w14:textId="77777777" w:rsidR="00000000" w:rsidRDefault="007860BC">
      <w:pPr>
        <w:widowControl w:val="0"/>
        <w:autoSpaceDE w:val="0"/>
        <w:autoSpaceDN w:val="0"/>
        <w:adjustRightInd w:val="0"/>
        <w:spacing w:after="0" w:line="240" w:lineRule="auto"/>
        <w:ind w:left="567" w:right="567"/>
        <w:jc w:val="center"/>
        <w:rPr>
          <w:rFonts w:ascii="Arial" w:hAnsi="Arial" w:cs="Arial"/>
          <w:color w:val="211D1E"/>
        </w:rPr>
      </w:pPr>
      <w:r>
        <w:rPr>
          <w:rFonts w:ascii="Arial" w:hAnsi="Arial" w:cs="Arial"/>
          <w:color w:val="211D1E"/>
        </w:rPr>
        <w:t>What do you think?</w:t>
      </w:r>
    </w:p>
    <w:p w14:paraId="1F24734B" w14:textId="77777777" w:rsidR="00000000" w:rsidRDefault="007860BC">
      <w:pPr>
        <w:widowControl w:val="0"/>
        <w:autoSpaceDE w:val="0"/>
        <w:autoSpaceDN w:val="0"/>
        <w:adjustRightInd w:val="0"/>
        <w:spacing w:after="0" w:line="240" w:lineRule="auto"/>
        <w:jc w:val="center"/>
        <w:rPr>
          <w:rFonts w:ascii="Arial" w:hAnsi="Arial" w:cs="Arial"/>
          <w:color w:val="211D1E"/>
        </w:rPr>
      </w:pPr>
      <w:r>
        <w:rPr>
          <w:rFonts w:ascii="Arial" w:hAnsi="Arial" w:cs="Arial"/>
          <w:color w:val="211D1E"/>
        </w:rPr>
        <w:t> </w:t>
      </w:r>
    </w:p>
    <w:tbl>
      <w:tblPr>
        <w:tblW w:w="0" w:type="auto"/>
        <w:tblInd w:w="585" w:type="dxa"/>
        <w:tblLayout w:type="fixed"/>
        <w:tblCellMar>
          <w:left w:w="15" w:type="dxa"/>
          <w:right w:w="15" w:type="dxa"/>
        </w:tblCellMar>
        <w:tblLook w:val="0000" w:firstRow="0" w:lastRow="0" w:firstColumn="0" w:lastColumn="0" w:noHBand="0" w:noVBand="0"/>
      </w:tblPr>
      <w:tblGrid>
        <w:gridCol w:w="855"/>
        <w:gridCol w:w="1530"/>
        <w:gridCol w:w="1185"/>
        <w:gridCol w:w="1530"/>
        <w:gridCol w:w="1530"/>
        <w:gridCol w:w="918"/>
      </w:tblGrid>
      <w:tr w:rsidR="00000000" w14:paraId="6F5D2C09" w14:textId="77777777">
        <w:tblPrEx>
          <w:tblCellMar>
            <w:top w:w="0" w:type="dxa"/>
            <w:bottom w:w="0" w:type="dxa"/>
          </w:tblCellMar>
        </w:tblPrEx>
        <w:tc>
          <w:tcPr>
            <w:tcW w:w="855" w:type="dxa"/>
            <w:tcBorders>
              <w:top w:val="nil"/>
              <w:left w:val="nil"/>
              <w:bottom w:val="nil"/>
              <w:right w:val="nil"/>
            </w:tcBorders>
            <w:vAlign w:val="center"/>
          </w:tcPr>
          <w:p w14:paraId="5467D338"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brave</w:t>
            </w:r>
          </w:p>
        </w:tc>
        <w:tc>
          <w:tcPr>
            <w:tcW w:w="1530" w:type="dxa"/>
            <w:tcBorders>
              <w:top w:val="nil"/>
              <w:left w:val="nil"/>
              <w:bottom w:val="nil"/>
              <w:right w:val="nil"/>
            </w:tcBorders>
            <w:vAlign w:val="center"/>
          </w:tcPr>
          <w:p w14:paraId="2E1EF66B" w14:textId="114C825C"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noProof/>
                <w:color w:val="211D1E"/>
              </w:rPr>
              <w:drawing>
                <wp:inline distT="0" distB="0" distL="0" distR="0" wp14:anchorId="0D24EBB6" wp14:editId="721456A2">
                  <wp:extent cx="388620" cy="388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c>
          <w:tcPr>
            <w:tcW w:w="1185" w:type="dxa"/>
            <w:tcBorders>
              <w:top w:val="nil"/>
              <w:left w:val="nil"/>
              <w:bottom w:val="nil"/>
              <w:right w:val="nil"/>
            </w:tcBorders>
            <w:vAlign w:val="center"/>
          </w:tcPr>
          <w:p w14:paraId="74E03000"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foolish</w:t>
            </w:r>
          </w:p>
        </w:tc>
        <w:tc>
          <w:tcPr>
            <w:tcW w:w="1530" w:type="dxa"/>
            <w:tcBorders>
              <w:top w:val="nil"/>
              <w:left w:val="nil"/>
              <w:bottom w:val="nil"/>
              <w:right w:val="nil"/>
            </w:tcBorders>
            <w:vAlign w:val="center"/>
          </w:tcPr>
          <w:p w14:paraId="579E54A1" w14:textId="2A5F6A68"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noProof/>
                <w:color w:val="211D1E"/>
              </w:rPr>
              <w:drawing>
                <wp:inline distT="0" distB="0" distL="0" distR="0" wp14:anchorId="5C7353F2" wp14:editId="0D059630">
                  <wp:extent cx="388620" cy="388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c>
          <w:tcPr>
            <w:tcW w:w="1530" w:type="dxa"/>
            <w:tcBorders>
              <w:top w:val="nil"/>
              <w:left w:val="nil"/>
              <w:bottom w:val="nil"/>
              <w:right w:val="nil"/>
            </w:tcBorders>
            <w:vAlign w:val="center"/>
          </w:tcPr>
          <w:p w14:paraId="70217C3A" w14:textId="77777777"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brave and foolish</w:t>
            </w:r>
          </w:p>
        </w:tc>
        <w:tc>
          <w:tcPr>
            <w:tcW w:w="918" w:type="dxa"/>
            <w:tcBorders>
              <w:top w:val="nil"/>
              <w:left w:val="nil"/>
              <w:bottom w:val="nil"/>
              <w:right w:val="nil"/>
            </w:tcBorders>
            <w:vAlign w:val="center"/>
          </w:tcPr>
          <w:p w14:paraId="4FA7B1CF" w14:textId="7366D0D5" w:rsidR="00000000" w:rsidRDefault="007860BC">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noProof/>
                <w:color w:val="211D1E"/>
              </w:rPr>
              <w:drawing>
                <wp:inline distT="0" distB="0" distL="0" distR="0" wp14:anchorId="4F6858E8" wp14:editId="21527532">
                  <wp:extent cx="388620" cy="388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c>
      </w:tr>
    </w:tbl>
    <w:p w14:paraId="646F4D4E" w14:textId="77777777" w:rsidR="00000000" w:rsidRDefault="007860BC">
      <w:pPr>
        <w:widowControl w:val="0"/>
        <w:autoSpaceDE w:val="0"/>
        <w:autoSpaceDN w:val="0"/>
        <w:adjustRightInd w:val="0"/>
        <w:spacing w:before="240" w:after="0" w:line="240" w:lineRule="auto"/>
        <w:ind w:left="567" w:right="567"/>
        <w:jc w:val="center"/>
        <w:rPr>
          <w:rFonts w:ascii="Arial" w:hAnsi="Arial" w:cs="Arial"/>
          <w:color w:val="211D1E"/>
        </w:rPr>
      </w:pPr>
      <w:r>
        <w:rPr>
          <w:rFonts w:ascii="Arial" w:hAnsi="Arial" w:cs="Arial"/>
          <w:color w:val="211D1E"/>
        </w:rPr>
        <w:t>Explain your answer using parts of the information to help you.</w:t>
      </w:r>
    </w:p>
    <w:p w14:paraId="1CF582E1" w14:textId="43770B5C" w:rsidR="00000000" w:rsidRDefault="007860BC">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noProof/>
          <w:color w:val="211D1E"/>
        </w:rPr>
        <w:lastRenderedPageBreak/>
        <w:drawing>
          <wp:inline distT="0" distB="0" distL="0" distR="0" wp14:anchorId="7127AEFE" wp14:editId="3A35F7FA">
            <wp:extent cx="5097780" cy="398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7780" cy="3985260"/>
                    </a:xfrm>
                    <a:prstGeom prst="rect">
                      <a:avLst/>
                    </a:prstGeom>
                    <a:noFill/>
                    <a:ln>
                      <a:noFill/>
                    </a:ln>
                  </pic:spPr>
                </pic:pic>
              </a:graphicData>
            </a:graphic>
          </wp:inline>
        </w:drawing>
      </w:r>
      <w:r>
        <w:rPr>
          <w:rFonts w:ascii="Arial" w:hAnsi="Arial" w:cs="Arial"/>
          <w:color w:val="211D1E"/>
        </w:rPr>
        <w:t> </w:t>
      </w:r>
    </w:p>
    <w:p w14:paraId="11AAA78A" w14:textId="77777777" w:rsidR="00000000" w:rsidRDefault="007860BC">
      <w:pPr>
        <w:widowControl w:val="0"/>
        <w:autoSpaceDE w:val="0"/>
        <w:autoSpaceDN w:val="0"/>
        <w:adjustRightInd w:val="0"/>
        <w:spacing w:after="0" w:line="240" w:lineRule="auto"/>
        <w:jc w:val="right"/>
        <w:rPr>
          <w:rFonts w:ascii="Arial" w:hAnsi="Arial" w:cs="Arial"/>
          <w:color w:val="211D1E"/>
          <w:sz w:val="20"/>
          <w:szCs w:val="20"/>
        </w:rPr>
      </w:pPr>
      <w:r>
        <w:rPr>
          <w:rFonts w:ascii="Arial" w:hAnsi="Arial" w:cs="Arial"/>
          <w:color w:val="211D1E"/>
          <w:sz w:val="20"/>
          <w:szCs w:val="20"/>
        </w:rPr>
        <w:t>3 marks</w:t>
      </w:r>
    </w:p>
    <w:p w14:paraId="5AEA1CA4" w14:textId="77777777" w:rsidR="00000000" w:rsidRDefault="007860BC">
      <w:pPr>
        <w:widowControl w:val="0"/>
        <w:autoSpaceDE w:val="0"/>
        <w:autoSpaceDN w:val="0"/>
        <w:adjustRightInd w:val="0"/>
        <w:spacing w:after="0" w:line="240" w:lineRule="auto"/>
        <w:rPr>
          <w:rFonts w:ascii="Arial" w:hAnsi="Arial" w:cs="Arial"/>
          <w:color w:val="211D1E"/>
          <w:sz w:val="20"/>
          <w:szCs w:val="20"/>
        </w:rPr>
        <w:sectPr w:rsidR="00000000">
          <w:footerReference w:type="default" r:id="rId15"/>
          <w:pgSz w:w="11907" w:h="16839"/>
          <w:pgMar w:top="850" w:right="567" w:bottom="850" w:left="1417" w:header="720" w:footer="850" w:gutter="0"/>
          <w:cols w:space="720"/>
          <w:noEndnote/>
        </w:sectPr>
      </w:pPr>
    </w:p>
    <w:p w14:paraId="46DC5F8E" w14:textId="3008F3C6" w:rsidR="00000000" w:rsidRDefault="007860BC" w:rsidP="007860BC">
      <w:pPr>
        <w:widowControl w:val="0"/>
        <w:autoSpaceDE w:val="0"/>
        <w:autoSpaceDN w:val="0"/>
        <w:adjustRightInd w:val="0"/>
        <w:spacing w:before="100" w:after="100" w:line="240" w:lineRule="auto"/>
        <w:jc w:val="center"/>
        <w:rPr>
          <w:rFonts w:ascii="Arial" w:hAnsi="Arial" w:cs="Arial"/>
          <w:b/>
          <w:bCs/>
          <w:color w:val="211D1E"/>
          <w:sz w:val="20"/>
          <w:szCs w:val="20"/>
        </w:rPr>
      </w:pPr>
    </w:p>
    <w:sectPr w:rsidR="00000000">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8C859" w14:textId="77777777" w:rsidR="00000000" w:rsidRDefault="007860BC">
      <w:pPr>
        <w:spacing w:after="0" w:line="240" w:lineRule="auto"/>
      </w:pPr>
      <w:r>
        <w:separator/>
      </w:r>
    </w:p>
  </w:endnote>
  <w:endnote w:type="continuationSeparator" w:id="0">
    <w:p w14:paraId="5C936547" w14:textId="77777777" w:rsidR="00000000" w:rsidRDefault="0078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toria 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CE86" w14:textId="77777777" w:rsidR="00000000" w:rsidRDefault="007860BC">
    <w:pPr>
      <w:framePr w:wrap="auto" w:vAnchor="page" w:hAnchor="page" w:x="5212" w:y="15890"/>
      <w:widowControl w:val="0"/>
      <w:autoSpaceDE w:val="0"/>
      <w:autoSpaceDN w:val="0"/>
      <w:adjustRightInd w:val="0"/>
      <w:spacing w:after="0" w:line="240" w:lineRule="auto"/>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2</w:t>
    </w:r>
    <w:r>
      <w:rPr>
        <w:rFonts w:ascii="Arial" w:hAnsi="Arial" w:cs="Arial"/>
      </w:rPr>
      <w:fldChar w:fldCharType="end"/>
    </w:r>
  </w:p>
  <w:p w14:paraId="0DADC413" w14:textId="77777777" w:rsidR="00000000" w:rsidRDefault="007860BC">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4120" w14:textId="77777777" w:rsidR="00000000" w:rsidRDefault="007860BC">
      <w:pPr>
        <w:spacing w:after="0" w:line="240" w:lineRule="auto"/>
      </w:pPr>
      <w:r>
        <w:separator/>
      </w:r>
    </w:p>
  </w:footnote>
  <w:footnote w:type="continuationSeparator" w:id="0">
    <w:p w14:paraId="7EF768DC" w14:textId="77777777" w:rsidR="00000000" w:rsidRDefault="00786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BC"/>
    <w:rsid w:val="0078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E3637"/>
  <w14:defaultImageDpi w14:val="0"/>
  <w15:docId w15:val="{39C0DF28-F474-4C24-B45A-35CE2884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Lee</dc:creator>
  <cp:keywords/>
  <dc:description>Created by the \'abHTML to RTF .Net\'bb 5.8.2.9</dc:description>
  <cp:lastModifiedBy>Archie Lee</cp:lastModifiedBy>
  <cp:revision>2</cp:revision>
  <dcterms:created xsi:type="dcterms:W3CDTF">2021-02-10T16:44:00Z</dcterms:created>
  <dcterms:modified xsi:type="dcterms:W3CDTF">2021-02-10T16:44:00Z</dcterms:modified>
</cp:coreProperties>
</file>